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D3" w:rsidRPr="00FA09D3" w:rsidRDefault="00FA09D3" w:rsidP="00FA09D3">
      <w:pPr>
        <w:jc w:val="center"/>
        <w:rPr>
          <w:rFonts w:ascii="Times New Roman" w:hAnsi="Times New Roman" w:cs="Times New Roman"/>
          <w:sz w:val="40"/>
          <w:szCs w:val="40"/>
        </w:rPr>
      </w:pPr>
      <w:r w:rsidRPr="00FA09D3">
        <w:rPr>
          <w:rFonts w:ascii="Times New Roman" w:hAnsi="Times New Roman" w:cs="Times New Roman"/>
          <w:sz w:val="40"/>
          <w:szCs w:val="40"/>
        </w:rPr>
        <w:t>СЕМЕЙНЫЕ ПРАЗДНИКИ</w:t>
      </w:r>
    </w:p>
    <w:p w:rsidR="00FA09D3" w:rsidRPr="00FA09D3" w:rsidRDefault="00FA09D3" w:rsidP="00FA09D3">
      <w:pPr>
        <w:rPr>
          <w:rFonts w:ascii="Times New Roman" w:hAnsi="Times New Roman" w:cs="Times New Roman"/>
          <w:sz w:val="24"/>
          <w:szCs w:val="24"/>
        </w:rPr>
      </w:pPr>
      <w:r w:rsidRPr="00FA09D3">
        <w:rPr>
          <w:rFonts w:ascii="Times New Roman" w:hAnsi="Times New Roman" w:cs="Times New Roman"/>
          <w:sz w:val="24"/>
          <w:szCs w:val="24"/>
        </w:rPr>
        <w:t>15 мая — Международный день семьи — учреждён Генеральной Ассамблеей ООН 20 сентября 1993 года</w:t>
      </w:r>
    </w:p>
    <w:p w:rsidR="00FA09D3" w:rsidRPr="00FA09D3" w:rsidRDefault="00FA09D3" w:rsidP="00FA09D3">
      <w:pPr>
        <w:rPr>
          <w:rFonts w:ascii="Times New Roman" w:hAnsi="Times New Roman" w:cs="Times New Roman"/>
          <w:sz w:val="24"/>
          <w:szCs w:val="24"/>
        </w:rPr>
      </w:pPr>
      <w:r w:rsidRPr="00FA09D3">
        <w:rPr>
          <w:rFonts w:ascii="Times New Roman" w:hAnsi="Times New Roman" w:cs="Times New Roman"/>
          <w:sz w:val="24"/>
          <w:szCs w:val="24"/>
        </w:rPr>
        <w:t>10 апреля — День брата и сестры</w:t>
      </w:r>
    </w:p>
    <w:p w:rsidR="00FA09D3" w:rsidRPr="00FA09D3" w:rsidRDefault="00FA09D3" w:rsidP="00FA09D3">
      <w:pPr>
        <w:rPr>
          <w:rFonts w:ascii="Times New Roman" w:hAnsi="Times New Roman" w:cs="Times New Roman"/>
          <w:sz w:val="24"/>
          <w:szCs w:val="24"/>
        </w:rPr>
      </w:pPr>
      <w:r w:rsidRPr="00FA09D3">
        <w:rPr>
          <w:rFonts w:ascii="Times New Roman" w:hAnsi="Times New Roman" w:cs="Times New Roman"/>
          <w:sz w:val="24"/>
          <w:szCs w:val="24"/>
        </w:rPr>
        <w:t>25 апреля — День дочерей</w:t>
      </w:r>
    </w:p>
    <w:p w:rsidR="00FA09D3" w:rsidRPr="00FA09D3" w:rsidRDefault="00FA09D3" w:rsidP="00FA09D3">
      <w:pPr>
        <w:rPr>
          <w:rFonts w:ascii="Times New Roman" w:hAnsi="Times New Roman" w:cs="Times New Roman"/>
          <w:sz w:val="24"/>
          <w:szCs w:val="24"/>
        </w:rPr>
      </w:pPr>
      <w:r w:rsidRPr="00FA09D3">
        <w:rPr>
          <w:rFonts w:ascii="Times New Roman" w:hAnsi="Times New Roman" w:cs="Times New Roman"/>
          <w:sz w:val="24"/>
          <w:szCs w:val="24"/>
        </w:rPr>
        <w:t>Третье воскресенье июня — День отца</w:t>
      </w:r>
    </w:p>
    <w:p w:rsidR="00FA09D3" w:rsidRPr="00FA09D3" w:rsidRDefault="00FA09D3" w:rsidP="00FA09D3">
      <w:pPr>
        <w:tabs>
          <w:tab w:val="left" w:pos="10020"/>
        </w:tabs>
        <w:rPr>
          <w:rFonts w:ascii="Times New Roman" w:hAnsi="Times New Roman" w:cs="Times New Roman"/>
          <w:sz w:val="24"/>
          <w:szCs w:val="24"/>
        </w:rPr>
      </w:pPr>
      <w:r w:rsidRPr="00FA09D3">
        <w:rPr>
          <w:rFonts w:ascii="Times New Roman" w:hAnsi="Times New Roman" w:cs="Times New Roman"/>
          <w:sz w:val="24"/>
          <w:szCs w:val="24"/>
        </w:rPr>
        <w:t>8 июля — День семьи, любви и верности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09D3" w:rsidRPr="00FA09D3" w:rsidRDefault="00FA09D3" w:rsidP="00FA09D3">
      <w:pPr>
        <w:rPr>
          <w:rFonts w:ascii="Times New Roman" w:hAnsi="Times New Roman" w:cs="Times New Roman"/>
          <w:sz w:val="24"/>
          <w:szCs w:val="24"/>
        </w:rPr>
      </w:pPr>
      <w:r w:rsidRPr="00FA09D3">
        <w:rPr>
          <w:rFonts w:ascii="Times New Roman" w:hAnsi="Times New Roman" w:cs="Times New Roman"/>
          <w:sz w:val="24"/>
          <w:szCs w:val="24"/>
        </w:rPr>
        <w:t>1 октября — День пожилого человека</w:t>
      </w:r>
    </w:p>
    <w:p w:rsidR="00FA09D3" w:rsidRPr="00FA09D3" w:rsidRDefault="00FA09D3" w:rsidP="00FA09D3">
      <w:pPr>
        <w:rPr>
          <w:rFonts w:ascii="Times New Roman" w:hAnsi="Times New Roman" w:cs="Times New Roman"/>
          <w:sz w:val="24"/>
          <w:szCs w:val="24"/>
        </w:rPr>
      </w:pPr>
      <w:r w:rsidRPr="00FA09D3">
        <w:rPr>
          <w:rFonts w:ascii="Times New Roman" w:hAnsi="Times New Roman" w:cs="Times New Roman"/>
          <w:sz w:val="24"/>
          <w:szCs w:val="24"/>
        </w:rPr>
        <w:t>Последнее воскресенье ноября — День матери</w:t>
      </w:r>
    </w:p>
    <w:p w:rsidR="00FA09D3" w:rsidRPr="00FA09D3" w:rsidRDefault="00FA09D3" w:rsidP="00FA09D3">
      <w:pPr>
        <w:rPr>
          <w:rFonts w:ascii="Times New Roman" w:hAnsi="Times New Roman" w:cs="Times New Roman"/>
          <w:sz w:val="24"/>
          <w:szCs w:val="24"/>
        </w:rPr>
      </w:pPr>
      <w:r w:rsidRPr="00FA09D3">
        <w:rPr>
          <w:rFonts w:ascii="Times New Roman" w:hAnsi="Times New Roman" w:cs="Times New Roman"/>
          <w:sz w:val="24"/>
          <w:szCs w:val="24"/>
        </w:rPr>
        <w:t>22 ноября — День сыновей</w:t>
      </w:r>
    </w:p>
    <w:p w:rsidR="00FA09D3" w:rsidRPr="00FA09D3" w:rsidRDefault="00FA09D3" w:rsidP="00FA09D3">
      <w:pPr>
        <w:rPr>
          <w:rFonts w:ascii="Times New Roman" w:hAnsi="Times New Roman" w:cs="Times New Roman"/>
          <w:sz w:val="24"/>
          <w:szCs w:val="24"/>
        </w:rPr>
      </w:pPr>
      <w:r w:rsidRPr="00FA09D3">
        <w:rPr>
          <w:rFonts w:ascii="Times New Roman" w:hAnsi="Times New Roman" w:cs="Times New Roman"/>
          <w:sz w:val="24"/>
          <w:szCs w:val="24"/>
        </w:rPr>
        <w:t>22 декабря — Всероссийский праздник благодарности родителям «Спасибо за жизнь».</w:t>
      </w:r>
    </w:p>
    <w:p w:rsidR="00FA09D3" w:rsidRPr="00FA09D3" w:rsidRDefault="00FA09D3" w:rsidP="00FA09D3">
      <w:pPr>
        <w:rPr>
          <w:rFonts w:ascii="Times New Roman" w:hAnsi="Times New Roman" w:cs="Times New Roman"/>
          <w:sz w:val="24"/>
          <w:szCs w:val="24"/>
        </w:rPr>
      </w:pPr>
      <w:r w:rsidRPr="00FA09D3">
        <w:rPr>
          <w:rFonts w:ascii="Times New Roman" w:hAnsi="Times New Roman" w:cs="Times New Roman"/>
          <w:sz w:val="24"/>
          <w:szCs w:val="24"/>
        </w:rPr>
        <w:t>Российский семейный проект "Всей семьей"</w:t>
      </w:r>
    </w:p>
    <w:p w:rsidR="00B75EFF" w:rsidRPr="00FA09D3" w:rsidRDefault="00FA09D3">
      <w:pPr>
        <w:rPr>
          <w:sz w:val="24"/>
          <w:szCs w:val="24"/>
        </w:rPr>
      </w:pPr>
      <w:r w:rsidRPr="00FA09D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A2D8B82" wp14:editId="704DDB08">
            <wp:extent cx="5625923" cy="1938128"/>
            <wp:effectExtent l="0" t="0" r="0" b="5080"/>
            <wp:docPr id="5" name="Рисунок 4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54000DC5-338D-A40D-DFD7-EC20E1616D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54000DC5-338D-A40D-DFD7-EC20E1616D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38542"/>
                    <a:stretch/>
                  </pic:blipFill>
                  <pic:spPr bwMode="auto">
                    <a:xfrm>
                      <a:off x="0" y="0"/>
                      <a:ext cx="5625923" cy="193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5EFF" w:rsidRPr="00FA09D3" w:rsidSect="00FA09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D3"/>
    <w:rsid w:val="00B75EFF"/>
    <w:rsid w:val="00FA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2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2</cp:revision>
  <dcterms:created xsi:type="dcterms:W3CDTF">2024-10-09T07:32:00Z</dcterms:created>
  <dcterms:modified xsi:type="dcterms:W3CDTF">2024-10-09T07:34:00Z</dcterms:modified>
</cp:coreProperties>
</file>